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85D" w:rsidRDefault="009958B2">
      <w:pPr>
        <w:rPr>
          <w:sz w:val="20"/>
        </w:rPr>
        <w:sectPr w:rsidR="008A385D">
          <w:type w:val="continuous"/>
          <w:pgSz w:w="11910" w:h="16840"/>
          <w:pgMar w:top="1180" w:right="300" w:bottom="280" w:left="740" w:header="720" w:footer="720" w:gutter="0"/>
          <w:cols w:space="720"/>
        </w:sectPr>
      </w:pPr>
      <w:r>
        <w:rPr>
          <w:noProof/>
          <w:sz w:val="20"/>
          <w:lang w:eastAsia="ru-RU" w:bidi="my-MM"/>
        </w:rPr>
        <w:drawing>
          <wp:inline distT="0" distB="0" distL="0" distR="0">
            <wp:extent cx="6902450" cy="9485655"/>
            <wp:effectExtent l="0" t="0" r="0" b="1270"/>
            <wp:docPr id="1" name="Рисунок 1" descr="C:\Users\Мансур\Downloads\внеурочка 10-1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ownloads\внеурочка 10-11 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48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385D" w:rsidRDefault="004A323F">
      <w:pPr>
        <w:pStyle w:val="11"/>
        <w:spacing w:before="71" w:line="275" w:lineRule="exact"/>
        <w:ind w:left="396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Пояснительная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записка.</w:t>
      </w:r>
    </w:p>
    <w:p w:rsidR="008A385D" w:rsidRDefault="004A323F">
      <w:pPr>
        <w:pStyle w:val="a3"/>
        <w:spacing w:line="276" w:lineRule="auto"/>
        <w:ind w:right="545"/>
      </w:pPr>
      <w:r>
        <w:t>План внеурочной деятельност</w:t>
      </w:r>
      <w:r w:rsidR="00C42838">
        <w:t>и среднего общего образования (</w:t>
      </w:r>
      <w:r>
        <w:t>дале</w:t>
      </w:r>
      <w:proofErr w:type="gramStart"/>
      <w:r>
        <w:t>е-</w:t>
      </w:r>
      <w:proofErr w:type="gramEnd"/>
      <w:r>
        <w:t xml:space="preserve"> ООО) в муниципальном бюджетном общеобразовательном учреждении «</w:t>
      </w:r>
      <w:proofErr w:type="spellStart"/>
      <w:r w:rsidR="00D611EE">
        <w:t>Кульбаево</w:t>
      </w:r>
      <w:proofErr w:type="spellEnd"/>
      <w:r w:rsidR="00D611EE">
        <w:t xml:space="preserve">-Марасинская </w:t>
      </w:r>
      <w:r>
        <w:t xml:space="preserve"> средняя общеобразовательная школа </w:t>
      </w:r>
      <w:proofErr w:type="spellStart"/>
      <w:r w:rsidR="00D611EE">
        <w:t>Нурлатского</w:t>
      </w:r>
      <w:proofErr w:type="spellEnd"/>
      <w:r>
        <w:t xml:space="preserve"> муниципального района Республики Татарстан»</w:t>
      </w:r>
    </w:p>
    <w:p w:rsidR="008A385D" w:rsidRDefault="004A323F">
      <w:pPr>
        <w:pStyle w:val="a3"/>
        <w:ind w:right="543" w:firstLine="0"/>
      </w:pPr>
      <w:proofErr w:type="gramStart"/>
      <w:r>
        <w:t>(далее – Учреждение) на 2022 -2023 учебный год разработан</w:t>
      </w:r>
      <w:r>
        <w:rPr>
          <w:spacing w:val="40"/>
        </w:rPr>
        <w:t xml:space="preserve"> </w:t>
      </w:r>
      <w:r>
        <w:t>в соответствии с действующим законодательством</w:t>
      </w:r>
      <w:r>
        <w:rPr>
          <w:spacing w:val="40"/>
        </w:rPr>
        <w:t xml:space="preserve"> </w:t>
      </w:r>
      <w:r>
        <w:t>и нормативными актами РФ и РТ, Федерального государственного образовательного стандарта среднего</w:t>
      </w:r>
      <w:r>
        <w:rPr>
          <w:spacing w:val="40"/>
        </w:rPr>
        <w:t xml:space="preserve"> </w:t>
      </w:r>
      <w:r>
        <w:t>общего образования, утвержденного приказом Министерства образования и науки Российской Федерации 17.05.2012 № 417</w:t>
      </w:r>
      <w:r>
        <w:rPr>
          <w:spacing w:val="40"/>
        </w:rPr>
        <w:t xml:space="preserve"> </w:t>
      </w:r>
      <w:r>
        <w:t xml:space="preserve">в действующей редакции (далее – ФГОССОО); Положением по ФГОС, Образовательной программой Учреждения, Уставом и локальными нормативными актами </w:t>
      </w:r>
      <w:r>
        <w:rPr>
          <w:spacing w:val="-2"/>
        </w:rPr>
        <w:t>Учреждения.</w:t>
      </w:r>
      <w:proofErr w:type="gramEnd"/>
    </w:p>
    <w:p w:rsidR="008A385D" w:rsidRDefault="004A323F">
      <w:pPr>
        <w:pStyle w:val="a3"/>
        <w:ind w:right="544"/>
      </w:pPr>
      <w:proofErr w:type="gramStart"/>
      <w:r>
        <w:t>В 2022 /2023 учебном году обучение в 10,11 классах МБОУ</w:t>
      </w:r>
      <w:r>
        <w:rPr>
          <w:spacing w:val="40"/>
        </w:rPr>
        <w:t xml:space="preserve"> </w:t>
      </w:r>
      <w:r>
        <w:t>«</w:t>
      </w:r>
      <w:proofErr w:type="spellStart"/>
      <w:r w:rsidR="00D611EE">
        <w:t>Кульбаево</w:t>
      </w:r>
      <w:proofErr w:type="spellEnd"/>
      <w:r w:rsidR="00D611EE">
        <w:t xml:space="preserve">-Марасинская </w:t>
      </w:r>
      <w:r>
        <w:t xml:space="preserve"> средняя общеобразовательная школа </w:t>
      </w:r>
      <w:proofErr w:type="spellStart"/>
      <w:r w:rsidR="00D611EE">
        <w:t>Нурлатского</w:t>
      </w:r>
      <w:proofErr w:type="spellEnd"/>
      <w:r>
        <w:t xml:space="preserve"> муниципального района Республики Татарстан» осуществляется в соответствии с Федеральным государственным образовательным стандартом среднего общего образования, утвержденного приказом Министерства образования и науки РФ от 17 мая 2012 г. № 417</w:t>
      </w:r>
      <w:r>
        <w:rPr>
          <w:spacing w:val="40"/>
        </w:rPr>
        <w:t xml:space="preserve"> </w:t>
      </w:r>
      <w:r>
        <w:t>«Об утверждении и введении в действие Федерального государственного образовательного стандарта</w:t>
      </w:r>
      <w:r>
        <w:rPr>
          <w:spacing w:val="40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 общего образования</w:t>
      </w:r>
      <w:r>
        <w:rPr>
          <w:spacing w:val="40"/>
        </w:rPr>
        <w:t xml:space="preserve">  </w:t>
      </w:r>
      <w:r>
        <w:t>обучение ведется в режиме 6-ти дневной учебной недели.</w:t>
      </w:r>
    </w:p>
    <w:p w:rsidR="008A385D" w:rsidRDefault="004A323F">
      <w:pPr>
        <w:pStyle w:val="a3"/>
        <w:ind w:right="545"/>
      </w:pPr>
      <w:proofErr w:type="gramStart"/>
      <w:r>
        <w:t>Под внеурочной деятельностью понимается образовательная деятельность, осуществляемая в формах, отличных от урочной, на добровольной основе в соответствии</w:t>
      </w:r>
      <w:r>
        <w:rPr>
          <w:spacing w:val="40"/>
        </w:rPr>
        <w:t xml:space="preserve"> </w:t>
      </w:r>
      <w:r>
        <w:t>с выбором участников образовательных отношений и направленная на достижение планируемых результатов освоения основной образовательной программы среднего общего образования.</w:t>
      </w:r>
      <w:proofErr w:type="gramEnd"/>
      <w:r>
        <w:t xml:space="preserve"> Организация занятий по направлениям внеурочной деятельности является неотъемлемой частью образовательной деятельности в Учреждении и предоставляет обучающимся возможность выбора широкого спектра занятий, направленных на их развитие. Участие во внеурочной деятельности является для </w:t>
      </w:r>
      <w:proofErr w:type="gramStart"/>
      <w:r>
        <w:t>обучающихся</w:t>
      </w:r>
      <w:proofErr w:type="gramEnd"/>
      <w:r>
        <w:t xml:space="preserve"> обязательным. 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традиционных особенностей региона. План внеурочной деятельности обеспечивает учет индивидуальных особенностей и потребностей обучающихся через организацию внеурочной деятельности и организуется по направлениям развития личности: спортивн</w:t>
      </w:r>
      <w:proofErr w:type="gramStart"/>
      <w:r>
        <w:t>о-</w:t>
      </w:r>
      <w:proofErr w:type="gramEnd"/>
      <w:r>
        <w:t xml:space="preserve"> 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 в таких формах, как проектная деятельность, поисковые и научные исследования, общественно полезные практики, экскурсии, походы, соревнования, посещение театров, музеев и другие формы.</w:t>
      </w:r>
    </w:p>
    <w:p w:rsidR="008A385D" w:rsidRDefault="004A323F">
      <w:pPr>
        <w:pStyle w:val="a3"/>
        <w:ind w:right="544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формы организации,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(до 700 часов за два года</w:t>
      </w:r>
      <w:r>
        <w:rPr>
          <w:spacing w:val="40"/>
        </w:rPr>
        <w:t xml:space="preserve"> </w:t>
      </w:r>
      <w:r>
        <w:t>обучения) с учетом интересов обучающихся и возможностей Учреждения. План внеурочной деятельности для 10-11 классов ориентирован на 2-летний нормативный срок освоения образовательных программ среднего общего образования. Настоящий план внеурочной деятельности является обязательным для планирования, но не включается в учебный план, а количество времени, отведенное на внеурочную деятельность, не определяется в часах аудиторной нагрузки.</w:t>
      </w:r>
    </w:p>
    <w:p w:rsidR="008A385D" w:rsidRDefault="004A323F">
      <w:pPr>
        <w:pStyle w:val="a3"/>
        <w:ind w:right="552"/>
      </w:pPr>
      <w:r>
        <w:t>План внеурочной деятельности представляет собой описание целостной системы функционирования</w:t>
      </w:r>
      <w:r>
        <w:rPr>
          <w:spacing w:val="40"/>
        </w:rPr>
        <w:t xml:space="preserve"> </w:t>
      </w:r>
      <w:r>
        <w:t>Учреждения в сфере внеурочной деятельности и включает в себя:</w:t>
      </w:r>
    </w:p>
    <w:p w:rsidR="008A385D" w:rsidRDefault="004A323F">
      <w:pPr>
        <w:pStyle w:val="a3"/>
        <w:spacing w:before="2"/>
        <w:ind w:left="1682" w:firstLine="0"/>
      </w:pPr>
      <w:r>
        <w:rPr>
          <w:spacing w:val="-2"/>
        </w:rPr>
        <w:t>-план</w:t>
      </w:r>
      <w:r>
        <w:rPr>
          <w:spacing w:val="2"/>
        </w:rPr>
        <w:t xml:space="preserve"> </w:t>
      </w:r>
      <w:r>
        <w:rPr>
          <w:spacing w:val="-2"/>
        </w:rPr>
        <w:t>организации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  <w:r>
        <w:rPr>
          <w:spacing w:val="6"/>
        </w:rPr>
        <w:t xml:space="preserve"> </w:t>
      </w:r>
      <w:r>
        <w:rPr>
          <w:spacing w:val="-2"/>
        </w:rPr>
        <w:t>ученических</w:t>
      </w:r>
      <w:r>
        <w:rPr>
          <w:spacing w:val="5"/>
        </w:rPr>
        <w:t xml:space="preserve"> </w:t>
      </w:r>
      <w:r>
        <w:rPr>
          <w:spacing w:val="-2"/>
        </w:rPr>
        <w:t>сообществ,</w:t>
      </w:r>
    </w:p>
    <w:p w:rsidR="008A385D" w:rsidRDefault="004A323F">
      <w:pPr>
        <w:pStyle w:val="a3"/>
        <w:spacing w:before="41" w:line="276" w:lineRule="auto"/>
        <w:ind w:right="551"/>
      </w:pPr>
      <w:r>
        <w:t xml:space="preserve">-план внеурочной деятельности по учебным предметам образовательной </w:t>
      </w:r>
      <w:r>
        <w:rPr>
          <w:spacing w:val="-2"/>
        </w:rPr>
        <w:t>программы.</w:t>
      </w:r>
    </w:p>
    <w:p w:rsidR="008A385D" w:rsidRDefault="008A385D">
      <w:pPr>
        <w:spacing w:line="276" w:lineRule="auto"/>
        <w:sectPr w:rsidR="008A385D">
          <w:pgSz w:w="11910" w:h="16840"/>
          <w:pgMar w:top="1040" w:right="300" w:bottom="280" w:left="740" w:header="720" w:footer="720" w:gutter="0"/>
          <w:cols w:space="720"/>
        </w:sectPr>
      </w:pPr>
    </w:p>
    <w:p w:rsidR="008A385D" w:rsidRDefault="004A323F">
      <w:pPr>
        <w:pStyle w:val="a3"/>
        <w:spacing w:before="68" w:line="276" w:lineRule="auto"/>
        <w:ind w:right="550"/>
      </w:pPr>
      <w:r>
        <w:lastRenderedPageBreak/>
        <w:t>Также учитывается как внеурочная деятельность, занятость обучающихся в учреждениях дополнительного образования, а</w:t>
      </w:r>
      <w:r>
        <w:rPr>
          <w:spacing w:val="-1"/>
        </w:rPr>
        <w:t xml:space="preserve"> </w:t>
      </w:r>
      <w:r>
        <w:t>также организаций культуры и спорта, если планируемые результаты прописаны в дополнительной образовательной программе.</w:t>
      </w:r>
    </w:p>
    <w:p w:rsidR="00C42838" w:rsidRDefault="00C42838">
      <w:pPr>
        <w:pStyle w:val="11"/>
      </w:pPr>
    </w:p>
    <w:p w:rsidR="008A385D" w:rsidRPr="00C42838" w:rsidRDefault="004A323F" w:rsidP="00C42838">
      <w:pPr>
        <w:pStyle w:val="11"/>
      </w:pPr>
      <w:r>
        <w:t>Содержание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8A385D" w:rsidRDefault="008A385D">
      <w:pPr>
        <w:pStyle w:val="a3"/>
        <w:ind w:left="0" w:firstLine="0"/>
        <w:jc w:val="left"/>
        <w:rPr>
          <w:rFonts w:ascii="Calibri"/>
          <w:b/>
          <w:sz w:val="18"/>
        </w:rPr>
      </w:pPr>
    </w:p>
    <w:p w:rsidR="008A385D" w:rsidRDefault="004A323F">
      <w:pPr>
        <w:pStyle w:val="a3"/>
        <w:ind w:right="552"/>
      </w:pPr>
      <w:r>
        <w:t>Количество часов, выделяемых на внеурочную деятельность, составляет за 2 года обучения на этапе основного общего образования не более 700</w:t>
      </w:r>
      <w:r>
        <w:rPr>
          <w:spacing w:val="40"/>
        </w:rPr>
        <w:t xml:space="preserve"> </w:t>
      </w:r>
      <w:r>
        <w:t>часов.</w:t>
      </w:r>
    </w:p>
    <w:p w:rsidR="008A385D" w:rsidRDefault="004A323F">
      <w:pPr>
        <w:pStyle w:val="a3"/>
        <w:ind w:right="551"/>
      </w:pPr>
      <w:r>
        <w:t>Величина недельной образовательной нагрузки (количество занятий), реализуемой 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отведенных на освоение обучающимися учебного плана, но не более 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</w:t>
      </w:r>
    </w:p>
    <w:p w:rsidR="008A385D" w:rsidRDefault="004A323F">
      <w:pPr>
        <w:pStyle w:val="a3"/>
        <w:ind w:right="547"/>
      </w:pPr>
      <w:r>
        <w:t>При этом расходы времени на отдельные направления плана внеурочной деятельности могут отличаться:</w:t>
      </w:r>
    </w:p>
    <w:p w:rsidR="008A385D" w:rsidRDefault="004A323F">
      <w:pPr>
        <w:pStyle w:val="a3"/>
        <w:spacing w:before="3" w:line="276" w:lineRule="auto"/>
        <w:ind w:right="546"/>
      </w:pPr>
      <w:r>
        <w:t>-на деятельность ученических сообществ и воспитательные мероприятия еженедельно предусматривается от 2 до 3 часов, при этом при подготовке и проведении коллективных</w:t>
      </w:r>
      <w:r>
        <w:rPr>
          <w:spacing w:val="-4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масштаба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коллектива или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за 1–2 недели может быть использовано до 20 часов (бюджет времени, отведенного на реализацию плана внеурочной деятельности);</w:t>
      </w:r>
    </w:p>
    <w:p w:rsidR="008A385D" w:rsidRDefault="004A323F">
      <w:pPr>
        <w:pStyle w:val="a3"/>
        <w:spacing w:line="276" w:lineRule="auto"/>
        <w:ind w:right="545"/>
      </w:pPr>
      <w:r>
        <w:t>-на</w:t>
      </w:r>
      <w:r>
        <w:rPr>
          <w:spacing w:val="-3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еженедельно –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2часов, на организационное обеспечение учебной деятельности еженедельно – до1часа на осуществление педагогической поддержки социализации обучающихся еженедельно – от</w:t>
      </w:r>
      <w:r>
        <w:rPr>
          <w:spacing w:val="40"/>
        </w:rPr>
        <w:t xml:space="preserve"> </w:t>
      </w:r>
      <w:r>
        <w:t>1 до 2 часов,</w:t>
      </w:r>
    </w:p>
    <w:p w:rsidR="008A385D" w:rsidRDefault="004A323F">
      <w:pPr>
        <w:pStyle w:val="a3"/>
        <w:ind w:left="1682" w:firstLine="0"/>
      </w:pPr>
      <w:r>
        <w:t>-на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благополучия</w:t>
      </w:r>
      <w:r>
        <w:rPr>
          <w:spacing w:val="-8"/>
        </w:rPr>
        <w:t xml:space="preserve"> </w:t>
      </w:r>
      <w:r>
        <w:t>школьника</w:t>
      </w:r>
      <w:r>
        <w:rPr>
          <w:spacing w:val="-9"/>
        </w:rPr>
        <w:t xml:space="preserve"> </w:t>
      </w:r>
      <w:r>
        <w:t>еженедельно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rPr>
          <w:spacing w:val="-2"/>
        </w:rPr>
        <w:t>часов.</w:t>
      </w:r>
    </w:p>
    <w:p w:rsidR="008A385D" w:rsidRDefault="004A323F">
      <w:pPr>
        <w:pStyle w:val="a3"/>
        <w:spacing w:before="38"/>
        <w:ind w:right="545"/>
      </w:pPr>
      <w:r>
        <w:t>В зависимости от задач на каждом этапе реализации образовательной программы количество часов, отводимых на внеурочную деятельность, может изменяться. Организация жизни ученических сообществ является важной составляющей внеурочной деятельности Учреждения и направлена на формирование у школьников российской гражданской идентичности и таких компетенций, как:</w:t>
      </w:r>
    </w:p>
    <w:p w:rsidR="008A385D" w:rsidRDefault="004A323F">
      <w:pPr>
        <w:pStyle w:val="a3"/>
        <w:spacing w:before="1"/>
        <w:ind w:right="555"/>
      </w:pPr>
      <w:r>
        <w:t>-компетенции</w:t>
      </w:r>
      <w:r>
        <w:rPr>
          <w:spacing w:val="-3"/>
        </w:rPr>
        <w:t xml:space="preserve"> </w:t>
      </w:r>
      <w:r>
        <w:t>конструктивного,</w:t>
      </w:r>
      <w:r>
        <w:rPr>
          <w:spacing w:val="-2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 с учетом правовых норм, установленных российским законодательством;</w:t>
      </w:r>
    </w:p>
    <w:p w:rsidR="008A385D" w:rsidRDefault="004A323F">
      <w:pPr>
        <w:pStyle w:val="a3"/>
        <w:spacing w:before="2" w:line="276" w:lineRule="auto"/>
        <w:ind w:right="545"/>
      </w:pPr>
      <w:r>
        <w:t xml:space="preserve">-социальная самоидентификация обучающихся посредством личностно </w:t>
      </w:r>
      <w:proofErr w:type="gramStart"/>
      <w:r>
        <w:t>-з</w:t>
      </w:r>
      <w:proofErr w:type="gramEnd"/>
      <w:r>
        <w:t>начимой</w:t>
      </w:r>
      <w:r>
        <w:rPr>
          <w:spacing w:val="40"/>
        </w:rPr>
        <w:t xml:space="preserve"> </w:t>
      </w:r>
      <w:r>
        <w:t xml:space="preserve">и общественно- приемлемой деятельности, приобретение знаний социальных ролях </w:t>
      </w:r>
      <w:r>
        <w:rPr>
          <w:spacing w:val="-2"/>
        </w:rPr>
        <w:t>человека;</w:t>
      </w:r>
    </w:p>
    <w:p w:rsidR="008A385D" w:rsidRDefault="004A323F">
      <w:pPr>
        <w:pStyle w:val="a3"/>
        <w:spacing w:before="1" w:line="276" w:lineRule="auto"/>
        <w:ind w:right="547"/>
      </w:pPr>
      <w:r>
        <w:t>-компетенции в сфере общественной самоорганизации, участия в общественн</w:t>
      </w:r>
      <w:proofErr w:type="gramStart"/>
      <w:r>
        <w:t>о-</w:t>
      </w:r>
      <w:proofErr w:type="gramEnd"/>
      <w:r>
        <w:t xml:space="preserve"> значимой совместной деятельности.</w:t>
      </w:r>
    </w:p>
    <w:p w:rsidR="008A385D" w:rsidRDefault="004A323F">
      <w:pPr>
        <w:pStyle w:val="a3"/>
        <w:spacing w:line="272" w:lineRule="exact"/>
        <w:ind w:left="2378" w:firstLine="0"/>
      </w:pPr>
      <w:r>
        <w:t>Организация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сообществ</w:t>
      </w:r>
      <w:r>
        <w:rPr>
          <w:spacing w:val="-2"/>
        </w:rPr>
        <w:t xml:space="preserve"> реализуется:</w:t>
      </w:r>
    </w:p>
    <w:p w:rsidR="008A385D" w:rsidRDefault="004A323F">
      <w:pPr>
        <w:pStyle w:val="a3"/>
        <w:ind w:right="547" w:firstLine="0"/>
      </w:pPr>
      <w:r>
        <w:t>-в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</w:t>
      </w:r>
      <w:proofErr w:type="gramStart"/>
      <w:r>
        <w:t>о-</w:t>
      </w:r>
      <w:proofErr w:type="gramEnd"/>
      <w:r>
        <w:t xml:space="preserve"> юношеских общественных объединениях, созданных в школе и за его пределами;</w:t>
      </w:r>
    </w:p>
    <w:p w:rsidR="008A385D" w:rsidRDefault="004A323F">
      <w:pPr>
        <w:pStyle w:val="a4"/>
        <w:numPr>
          <w:ilvl w:val="0"/>
          <w:numId w:val="1"/>
        </w:numPr>
        <w:tabs>
          <w:tab w:val="left" w:pos="1111"/>
        </w:tabs>
        <w:spacing w:before="1"/>
        <w:ind w:firstLine="0"/>
        <w:rPr>
          <w:sz w:val="24"/>
        </w:rPr>
      </w:pPr>
      <w:r>
        <w:rPr>
          <w:sz w:val="24"/>
        </w:rPr>
        <w:t>через приобщение обучающихся к общественной деятельности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8A385D" w:rsidRDefault="004A323F">
      <w:pPr>
        <w:pStyle w:val="a4"/>
        <w:numPr>
          <w:ilvl w:val="0"/>
          <w:numId w:val="1"/>
        </w:numPr>
        <w:tabs>
          <w:tab w:val="left" w:pos="1183"/>
        </w:tabs>
        <w:ind w:right="552" w:firstLine="0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 благоустройстве Учреждения, класса, города, в ходе партнерства с общественными организациями и объединениями.</w:t>
      </w:r>
    </w:p>
    <w:p w:rsidR="008A385D" w:rsidRDefault="008A385D">
      <w:pPr>
        <w:jc w:val="both"/>
        <w:rPr>
          <w:sz w:val="24"/>
        </w:rPr>
        <w:sectPr w:rsidR="008A385D">
          <w:pgSz w:w="11910" w:h="16840"/>
          <w:pgMar w:top="1040" w:right="300" w:bottom="280" w:left="740" w:header="720" w:footer="720" w:gutter="0"/>
          <w:cols w:space="720"/>
        </w:sectPr>
      </w:pPr>
    </w:p>
    <w:p w:rsidR="008A385D" w:rsidRDefault="004A323F">
      <w:pPr>
        <w:spacing w:before="82" w:line="235" w:lineRule="auto"/>
        <w:ind w:left="1120" w:firstLine="659"/>
        <w:rPr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-2023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10-11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классов, обучающихся по ФГОС СОО в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 w:rsidR="00D611EE">
        <w:rPr>
          <w:sz w:val="24"/>
        </w:rPr>
        <w:t>Кульбаево</w:t>
      </w:r>
      <w:proofErr w:type="spellEnd"/>
      <w:r w:rsidR="00D611EE">
        <w:rPr>
          <w:sz w:val="24"/>
        </w:rPr>
        <w:t xml:space="preserve">-Марасинская </w:t>
      </w:r>
      <w:r>
        <w:rPr>
          <w:sz w:val="24"/>
        </w:rPr>
        <w:t xml:space="preserve"> </w:t>
      </w:r>
      <w:proofErr w:type="gramStart"/>
      <w:r>
        <w:rPr>
          <w:sz w:val="24"/>
        </w:rPr>
        <w:t>средняя</w:t>
      </w:r>
      <w:proofErr w:type="gramEnd"/>
      <w:r>
        <w:rPr>
          <w:sz w:val="24"/>
        </w:rPr>
        <w:t xml:space="preserve"> общеобразовательная</w:t>
      </w:r>
    </w:p>
    <w:p w:rsidR="008A385D" w:rsidRDefault="004A323F">
      <w:pPr>
        <w:pStyle w:val="a3"/>
        <w:spacing w:before="2"/>
        <w:ind w:left="2231" w:firstLine="0"/>
        <w:jc w:val="left"/>
      </w:pPr>
      <w:r>
        <w:t>школа</w:t>
      </w:r>
      <w:r>
        <w:rPr>
          <w:spacing w:val="-8"/>
        </w:rPr>
        <w:t xml:space="preserve"> </w:t>
      </w:r>
      <w:proofErr w:type="spellStart"/>
      <w:r w:rsidR="00D611EE">
        <w:t>Нурлатского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Татарстан»</w:t>
      </w:r>
    </w:p>
    <w:p w:rsidR="008A385D" w:rsidRDefault="008A385D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24"/>
        <w:gridCol w:w="1722"/>
        <w:gridCol w:w="2269"/>
      </w:tblGrid>
      <w:tr w:rsidR="008A385D">
        <w:trPr>
          <w:trHeight w:val="1010"/>
        </w:trPr>
        <w:tc>
          <w:tcPr>
            <w:tcW w:w="3121" w:type="dxa"/>
            <w:shd w:val="clear" w:color="auto" w:fill="ACB8C9"/>
          </w:tcPr>
          <w:p w:rsidR="008A385D" w:rsidRDefault="004A323F">
            <w:pPr>
              <w:pStyle w:val="TableParagraph"/>
              <w:spacing w:line="251" w:lineRule="exact"/>
              <w:ind w:left="828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  <w:tc>
          <w:tcPr>
            <w:tcW w:w="3524" w:type="dxa"/>
            <w:shd w:val="clear" w:color="auto" w:fill="ACB8C9"/>
          </w:tcPr>
          <w:p w:rsidR="008A385D" w:rsidRDefault="004A323F">
            <w:pPr>
              <w:pStyle w:val="TableParagraph"/>
              <w:spacing w:line="240" w:lineRule="auto"/>
              <w:ind w:left="107" w:right="70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22" w:type="dxa"/>
            <w:shd w:val="clear" w:color="auto" w:fill="ACB8C9"/>
          </w:tcPr>
          <w:p w:rsidR="008A385D" w:rsidRDefault="004A323F">
            <w:pPr>
              <w:pStyle w:val="TableParagraph"/>
              <w:spacing w:line="248" w:lineRule="exact"/>
              <w:ind w:left="284" w:right="28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  <w:p w:rsidR="008A385D" w:rsidRDefault="004A323F">
            <w:pPr>
              <w:pStyle w:val="TableParagraph"/>
              <w:spacing w:line="250" w:lineRule="exact"/>
              <w:ind w:left="285" w:right="280"/>
              <w:jc w:val="center"/>
              <w:rPr>
                <w:i/>
              </w:rPr>
            </w:pPr>
            <w:r>
              <w:rPr>
                <w:i/>
                <w:spacing w:val="-2"/>
              </w:rPr>
              <w:t>Количество</w:t>
            </w:r>
          </w:p>
          <w:p w:rsidR="008A385D" w:rsidRDefault="004A323F">
            <w:pPr>
              <w:pStyle w:val="TableParagraph"/>
              <w:spacing w:line="252" w:lineRule="exact"/>
              <w:ind w:left="285" w:right="278"/>
              <w:jc w:val="center"/>
              <w:rPr>
                <w:i/>
              </w:rPr>
            </w:pPr>
            <w:r>
              <w:rPr>
                <w:i/>
              </w:rPr>
              <w:t xml:space="preserve">часов в </w:t>
            </w:r>
            <w:r>
              <w:rPr>
                <w:i/>
                <w:spacing w:val="-2"/>
              </w:rPr>
              <w:t>год/неделю</w:t>
            </w:r>
          </w:p>
        </w:tc>
        <w:tc>
          <w:tcPr>
            <w:tcW w:w="2269" w:type="dxa"/>
            <w:shd w:val="clear" w:color="auto" w:fill="ACB8C9"/>
          </w:tcPr>
          <w:p w:rsidR="008A385D" w:rsidRDefault="004A323F">
            <w:pPr>
              <w:pStyle w:val="TableParagraph"/>
              <w:ind w:left="723"/>
              <w:rPr>
                <w:i/>
              </w:rPr>
            </w:pPr>
            <w:r>
              <w:rPr>
                <w:i/>
                <w:spacing w:val="-2"/>
              </w:rPr>
              <w:t>Учитель</w:t>
            </w:r>
          </w:p>
        </w:tc>
      </w:tr>
      <w:tr w:rsidR="008A385D">
        <w:trPr>
          <w:trHeight w:val="873"/>
        </w:trPr>
        <w:tc>
          <w:tcPr>
            <w:tcW w:w="3121" w:type="dxa"/>
          </w:tcPr>
          <w:p w:rsidR="008A385D" w:rsidRDefault="004A323F">
            <w:pPr>
              <w:pStyle w:val="TableParagraph"/>
              <w:spacing w:before="1" w:line="240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Духовно-нравственное</w:t>
            </w:r>
          </w:p>
        </w:tc>
        <w:tc>
          <w:tcPr>
            <w:tcW w:w="3524" w:type="dxa"/>
          </w:tcPr>
          <w:p w:rsidR="008A385D" w:rsidRDefault="00222A5E" w:rsidP="00222A5E">
            <w:pPr>
              <w:pStyle w:val="TableParagraph"/>
              <w:spacing w:line="249" w:lineRule="exact"/>
              <w:ind w:left="107"/>
            </w:pPr>
            <w:r>
              <w:t>«Этикет общения</w:t>
            </w:r>
            <w:r w:rsidR="004A323F">
              <w:rPr>
                <w:spacing w:val="-2"/>
              </w:rPr>
              <w:t>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before="1" w:line="240" w:lineRule="auto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2\70</w:t>
            </w:r>
          </w:p>
        </w:tc>
        <w:tc>
          <w:tcPr>
            <w:tcW w:w="2269" w:type="dxa"/>
          </w:tcPr>
          <w:p w:rsidR="008A385D" w:rsidRDefault="004A323F">
            <w:pPr>
              <w:pStyle w:val="TableParagraph"/>
              <w:spacing w:line="249" w:lineRule="exact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8A385D" w:rsidRDefault="004A323F" w:rsidP="00D611EE">
            <w:pPr>
              <w:pStyle w:val="TableParagraph"/>
              <w:spacing w:line="290" w:lineRule="atLeast"/>
              <w:ind w:right="769"/>
            </w:pPr>
            <w:r>
              <w:rPr>
                <w:spacing w:val="-2"/>
              </w:rPr>
              <w:t xml:space="preserve">предметник </w:t>
            </w:r>
            <w:r w:rsidR="00D611EE">
              <w:t>Шакирова Г Х</w:t>
            </w:r>
          </w:p>
        </w:tc>
      </w:tr>
      <w:tr w:rsidR="008A385D">
        <w:trPr>
          <w:trHeight w:val="760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Спортивно-</w:t>
            </w:r>
          </w:p>
          <w:p w:rsidR="008A385D" w:rsidRDefault="004A323F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  <w:spacing w:val="-2"/>
              </w:rPr>
              <w:t>оздоровительное направление</w:t>
            </w:r>
          </w:p>
        </w:tc>
        <w:tc>
          <w:tcPr>
            <w:tcW w:w="3524" w:type="dxa"/>
          </w:tcPr>
          <w:p w:rsidR="008A385D" w:rsidRDefault="004A323F" w:rsidP="00222A5E">
            <w:pPr>
              <w:pStyle w:val="TableParagraph"/>
              <w:ind w:left="107"/>
            </w:pPr>
            <w:r>
              <w:rPr>
                <w:spacing w:val="-2"/>
              </w:rPr>
              <w:t>«</w:t>
            </w:r>
            <w:r w:rsidR="00222A5E">
              <w:rPr>
                <w:spacing w:val="-2"/>
              </w:rPr>
              <w:t>Моё здоровье в моих руках</w:t>
            </w:r>
            <w:r>
              <w:rPr>
                <w:spacing w:val="-2"/>
              </w:rPr>
              <w:t>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1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2/70</w:t>
            </w:r>
          </w:p>
        </w:tc>
        <w:tc>
          <w:tcPr>
            <w:tcW w:w="2269" w:type="dxa"/>
          </w:tcPr>
          <w:p w:rsidR="008A385D" w:rsidRDefault="004A323F" w:rsidP="00D611EE">
            <w:pPr>
              <w:pStyle w:val="TableParagraph"/>
              <w:spacing w:line="278" w:lineRule="auto"/>
              <w:ind w:right="118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-</w:t>
            </w:r>
            <w:r w:rsidR="00222A5E">
              <w:t xml:space="preserve"> </w:t>
            </w:r>
            <w:r>
              <w:t xml:space="preserve">предметник </w:t>
            </w:r>
            <w:r w:rsidR="00D611EE">
              <w:t>Валеева Л А</w:t>
            </w:r>
          </w:p>
        </w:tc>
      </w:tr>
      <w:tr w:rsidR="008A385D">
        <w:trPr>
          <w:trHeight w:val="871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ind w:left="165"/>
            </w:pPr>
            <w:r>
              <w:t>«Математика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всех»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1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2/70</w:t>
            </w:r>
          </w:p>
        </w:tc>
        <w:tc>
          <w:tcPr>
            <w:tcW w:w="2269" w:type="dxa"/>
          </w:tcPr>
          <w:p w:rsidR="008A385D" w:rsidRDefault="004A323F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222A5E" w:rsidRDefault="004A323F" w:rsidP="00222A5E">
            <w:pPr>
              <w:pStyle w:val="TableParagraph"/>
              <w:spacing w:before="1" w:line="290" w:lineRule="atLeast"/>
              <w:ind w:right="964"/>
              <w:rPr>
                <w:spacing w:val="-2"/>
              </w:rPr>
            </w:pPr>
            <w:r>
              <w:rPr>
                <w:spacing w:val="-2"/>
              </w:rPr>
              <w:t xml:space="preserve">предметник </w:t>
            </w:r>
          </w:p>
          <w:p w:rsidR="008A385D" w:rsidRDefault="00D611EE" w:rsidP="00222A5E">
            <w:pPr>
              <w:pStyle w:val="TableParagraph"/>
              <w:spacing w:before="1" w:line="290" w:lineRule="atLeast"/>
              <w:ind w:right="845"/>
            </w:pPr>
            <w:proofErr w:type="spellStart"/>
            <w:r>
              <w:t>Хуснутдинов</w:t>
            </w:r>
            <w:proofErr w:type="spellEnd"/>
            <w:proofErr w:type="gramStart"/>
            <w:r>
              <w:t xml:space="preserve"> И</w:t>
            </w:r>
            <w:proofErr w:type="gramEnd"/>
            <w:r>
              <w:t xml:space="preserve"> М</w:t>
            </w:r>
          </w:p>
        </w:tc>
      </w:tr>
      <w:tr w:rsidR="008A385D">
        <w:trPr>
          <w:trHeight w:val="793"/>
        </w:trPr>
        <w:tc>
          <w:tcPr>
            <w:tcW w:w="3121" w:type="dxa"/>
          </w:tcPr>
          <w:p w:rsidR="008A385D" w:rsidRDefault="008A385D">
            <w:pPr>
              <w:pStyle w:val="TableParagraph"/>
              <w:spacing w:line="240" w:lineRule="auto"/>
              <w:ind w:left="0"/>
            </w:pP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spacing w:line="254" w:lineRule="auto"/>
              <w:ind w:left="107" w:right="237"/>
            </w:pPr>
            <w:r>
              <w:t>«Формирование</w:t>
            </w:r>
            <w:r>
              <w:rPr>
                <w:spacing w:val="-14"/>
              </w:rPr>
              <w:t xml:space="preserve"> </w:t>
            </w:r>
            <w:r>
              <w:t>функциональной грамотности 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49" w:lineRule="exact"/>
              <w:ind w:left="285" w:right="280"/>
              <w:jc w:val="center"/>
            </w:pPr>
            <w:r>
              <w:rPr>
                <w:spacing w:val="-4"/>
              </w:rPr>
              <w:t>1/35</w:t>
            </w:r>
          </w:p>
        </w:tc>
        <w:tc>
          <w:tcPr>
            <w:tcW w:w="2269" w:type="dxa"/>
          </w:tcPr>
          <w:p w:rsidR="008A385D" w:rsidRDefault="004A323F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8A385D" w:rsidRDefault="00D611EE">
            <w:pPr>
              <w:pStyle w:val="TableParagraph"/>
              <w:spacing w:line="238" w:lineRule="exact"/>
            </w:pPr>
            <w:proofErr w:type="spellStart"/>
            <w:r>
              <w:t>Галиуллина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Г</w:t>
            </w:r>
          </w:p>
        </w:tc>
      </w:tr>
      <w:tr w:rsidR="008A385D">
        <w:trPr>
          <w:trHeight w:val="791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Социальное</w:t>
            </w: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ind w:left="107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профессий»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1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1/35</w:t>
            </w:r>
          </w:p>
        </w:tc>
        <w:tc>
          <w:tcPr>
            <w:tcW w:w="2269" w:type="dxa"/>
          </w:tcPr>
          <w:p w:rsidR="00222A5E" w:rsidRDefault="00222A5E" w:rsidP="00222A5E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8A385D" w:rsidRDefault="00D611EE" w:rsidP="00222A5E">
            <w:pPr>
              <w:pStyle w:val="TableParagraph"/>
              <w:spacing w:line="270" w:lineRule="atLeast"/>
              <w:ind w:right="769"/>
            </w:pPr>
            <w:proofErr w:type="spellStart"/>
            <w:r>
              <w:t>Галиуллина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Г</w:t>
            </w:r>
          </w:p>
        </w:tc>
      </w:tr>
      <w:tr w:rsidR="008A385D">
        <w:trPr>
          <w:trHeight w:val="793"/>
        </w:trPr>
        <w:tc>
          <w:tcPr>
            <w:tcW w:w="3121" w:type="dxa"/>
          </w:tcPr>
          <w:p w:rsidR="008A385D" w:rsidRDefault="004A323F">
            <w:pPr>
              <w:pStyle w:val="TableParagraph"/>
              <w:spacing w:before="1" w:line="240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Общекультурное</w:t>
            </w: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spacing w:line="249" w:lineRule="exact"/>
              <w:ind w:left="107"/>
            </w:pPr>
            <w:r>
              <w:t>«Мир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праздников»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before="1" w:line="240" w:lineRule="auto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1/35</w:t>
            </w:r>
          </w:p>
        </w:tc>
        <w:tc>
          <w:tcPr>
            <w:tcW w:w="2269" w:type="dxa"/>
          </w:tcPr>
          <w:p w:rsidR="00222A5E" w:rsidRDefault="00222A5E" w:rsidP="00222A5E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8A385D" w:rsidRDefault="00D611EE" w:rsidP="00222A5E">
            <w:pPr>
              <w:pStyle w:val="TableParagraph"/>
              <w:spacing w:line="240" w:lineRule="exact"/>
            </w:pPr>
            <w:proofErr w:type="spellStart"/>
            <w:r>
              <w:t>Галиуллина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Г</w:t>
            </w:r>
          </w:p>
        </w:tc>
      </w:tr>
      <w:tr w:rsidR="008A385D">
        <w:trPr>
          <w:trHeight w:val="791"/>
        </w:trPr>
        <w:tc>
          <w:tcPr>
            <w:tcW w:w="3121" w:type="dxa"/>
          </w:tcPr>
          <w:p w:rsidR="008A385D" w:rsidRDefault="008A385D">
            <w:pPr>
              <w:pStyle w:val="TableParagraph"/>
              <w:spacing w:line="240" w:lineRule="auto"/>
              <w:ind w:left="0"/>
            </w:pP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ind w:left="107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ind w:left="285" w:right="280"/>
              <w:jc w:val="center"/>
            </w:pPr>
            <w:r>
              <w:rPr>
                <w:spacing w:val="-4"/>
              </w:rPr>
              <w:t>1/35</w:t>
            </w:r>
          </w:p>
        </w:tc>
        <w:tc>
          <w:tcPr>
            <w:tcW w:w="2269" w:type="dxa"/>
          </w:tcPr>
          <w:p w:rsidR="00222A5E" w:rsidRDefault="00222A5E" w:rsidP="00222A5E">
            <w:pPr>
              <w:pStyle w:val="TableParagraph"/>
              <w:spacing w:line="254" w:lineRule="auto"/>
            </w:pPr>
            <w:r>
              <w:rPr>
                <w:spacing w:val="-2"/>
              </w:rPr>
              <w:t>Классный руководитель</w:t>
            </w:r>
          </w:p>
          <w:p w:rsidR="008A385D" w:rsidRDefault="00D611EE" w:rsidP="00222A5E">
            <w:pPr>
              <w:pStyle w:val="TableParagraph"/>
              <w:spacing w:line="238" w:lineRule="exact"/>
            </w:pPr>
            <w:proofErr w:type="spellStart"/>
            <w:r>
              <w:t>Галиуллина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Г</w:t>
            </w:r>
          </w:p>
        </w:tc>
      </w:tr>
      <w:tr w:rsidR="008A385D">
        <w:trPr>
          <w:trHeight w:val="1012"/>
        </w:trPr>
        <w:tc>
          <w:tcPr>
            <w:tcW w:w="3121" w:type="dxa"/>
            <w:shd w:val="clear" w:color="auto" w:fill="ACB8C9"/>
          </w:tcPr>
          <w:p w:rsidR="008A385D" w:rsidRDefault="008A385D">
            <w:pPr>
              <w:pStyle w:val="TableParagraph"/>
              <w:spacing w:line="240" w:lineRule="auto"/>
              <w:ind w:left="0"/>
            </w:pPr>
          </w:p>
        </w:tc>
        <w:tc>
          <w:tcPr>
            <w:tcW w:w="3524" w:type="dxa"/>
            <w:shd w:val="clear" w:color="auto" w:fill="ACB8C9"/>
          </w:tcPr>
          <w:p w:rsidR="008A385D" w:rsidRDefault="008A385D">
            <w:pPr>
              <w:pStyle w:val="TableParagraph"/>
              <w:spacing w:line="240" w:lineRule="auto"/>
              <w:ind w:left="0"/>
            </w:pPr>
          </w:p>
        </w:tc>
        <w:tc>
          <w:tcPr>
            <w:tcW w:w="1722" w:type="dxa"/>
            <w:shd w:val="clear" w:color="auto" w:fill="ACB8C9"/>
          </w:tcPr>
          <w:p w:rsidR="008A385D" w:rsidRDefault="004A323F">
            <w:pPr>
              <w:pStyle w:val="TableParagraph"/>
              <w:spacing w:before="1" w:line="237" w:lineRule="auto"/>
              <w:ind w:left="294" w:right="287" w:firstLine="1"/>
              <w:jc w:val="center"/>
              <w:rPr>
                <w:i/>
              </w:rPr>
            </w:pPr>
            <w:r>
              <w:rPr>
                <w:b/>
              </w:rPr>
              <w:t xml:space="preserve">11 класс </w:t>
            </w:r>
            <w:r>
              <w:rPr>
                <w:i/>
                <w:spacing w:val="-2"/>
              </w:rPr>
              <w:t xml:space="preserve">Количество </w:t>
            </w:r>
            <w:r>
              <w:rPr>
                <w:i/>
              </w:rPr>
              <w:t xml:space="preserve">часов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8A385D" w:rsidRDefault="004A323F">
            <w:pPr>
              <w:pStyle w:val="TableParagraph"/>
              <w:spacing w:before="2" w:line="238" w:lineRule="exact"/>
              <w:ind w:left="284" w:right="280"/>
              <w:jc w:val="center"/>
              <w:rPr>
                <w:i/>
              </w:rPr>
            </w:pPr>
            <w:r>
              <w:rPr>
                <w:i/>
                <w:spacing w:val="-2"/>
              </w:rPr>
              <w:t>год/неделю</w:t>
            </w:r>
          </w:p>
        </w:tc>
        <w:tc>
          <w:tcPr>
            <w:tcW w:w="2269" w:type="dxa"/>
            <w:shd w:val="clear" w:color="auto" w:fill="ACB8C9"/>
          </w:tcPr>
          <w:p w:rsidR="008A385D" w:rsidRDefault="004A323F">
            <w:pPr>
              <w:pStyle w:val="TableParagraph"/>
              <w:ind w:left="723"/>
              <w:rPr>
                <w:i/>
              </w:rPr>
            </w:pPr>
            <w:r>
              <w:rPr>
                <w:i/>
                <w:spacing w:val="-2"/>
              </w:rPr>
              <w:t>Учитель</w:t>
            </w:r>
          </w:p>
        </w:tc>
      </w:tr>
      <w:tr w:rsidR="008A385D">
        <w:trPr>
          <w:trHeight w:val="544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Духовно-нравственное</w:t>
            </w: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ind w:left="107"/>
            </w:pPr>
            <w:r>
              <w:t>«Этикет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общения»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1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2\70</w:t>
            </w:r>
          </w:p>
        </w:tc>
        <w:tc>
          <w:tcPr>
            <w:tcW w:w="2269" w:type="dxa"/>
          </w:tcPr>
          <w:p w:rsidR="008A385D" w:rsidRDefault="004A323F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222A5E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8A385D" w:rsidRDefault="00D611EE">
            <w:pPr>
              <w:pStyle w:val="TableParagraph"/>
              <w:spacing w:before="37" w:line="240" w:lineRule="exact"/>
            </w:pPr>
            <w:proofErr w:type="spellStart"/>
            <w:r>
              <w:t>Насибуллина</w:t>
            </w:r>
            <w:proofErr w:type="spellEnd"/>
            <w:r>
              <w:t xml:space="preserve"> Г </w:t>
            </w:r>
            <w:proofErr w:type="gramStart"/>
            <w:r>
              <w:t>Р</w:t>
            </w:r>
            <w:proofErr w:type="gramEnd"/>
          </w:p>
        </w:tc>
      </w:tr>
      <w:tr w:rsidR="008A385D">
        <w:trPr>
          <w:trHeight w:val="758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40" w:lineRule="auto"/>
              <w:ind w:left="107" w:right="214"/>
              <w:rPr>
                <w:b/>
              </w:rPr>
            </w:pPr>
            <w:r>
              <w:rPr>
                <w:b/>
                <w:spacing w:val="-2"/>
              </w:rPr>
              <w:t>Спортивн</w:t>
            </w:r>
            <w:proofErr w:type="gramStart"/>
            <w:r>
              <w:rPr>
                <w:b/>
                <w:spacing w:val="-2"/>
              </w:rPr>
              <w:t>о-</w:t>
            </w:r>
            <w:proofErr w:type="gramEnd"/>
            <w:r>
              <w:rPr>
                <w:b/>
                <w:spacing w:val="-2"/>
              </w:rPr>
              <w:t xml:space="preserve"> оздоровительное</w:t>
            </w:r>
          </w:p>
          <w:p w:rsidR="008A385D" w:rsidRDefault="004A323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ind w:left="107"/>
            </w:pPr>
            <w:r>
              <w:t>«Мое</w:t>
            </w:r>
            <w:r>
              <w:rPr>
                <w:spacing w:val="-3"/>
              </w:rPr>
              <w:t xml:space="preserve"> </w:t>
            </w:r>
            <w:r>
              <w:t>здоровье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моих</w:t>
            </w:r>
            <w:r>
              <w:rPr>
                <w:spacing w:val="-2"/>
              </w:rPr>
              <w:t xml:space="preserve"> руках»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1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2\70</w:t>
            </w:r>
          </w:p>
        </w:tc>
        <w:tc>
          <w:tcPr>
            <w:tcW w:w="2269" w:type="dxa"/>
          </w:tcPr>
          <w:p w:rsidR="00222A5E" w:rsidRDefault="004A323F">
            <w:pPr>
              <w:pStyle w:val="TableParagraph"/>
              <w:spacing w:line="276" w:lineRule="auto"/>
              <w:ind w:right="118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-</w:t>
            </w:r>
            <w:r w:rsidR="00222A5E">
              <w:t xml:space="preserve"> </w:t>
            </w:r>
            <w:r>
              <w:t xml:space="preserve">предметник </w:t>
            </w:r>
          </w:p>
          <w:p w:rsidR="008A385D" w:rsidRDefault="00D611EE">
            <w:pPr>
              <w:pStyle w:val="TableParagraph"/>
              <w:spacing w:line="276" w:lineRule="auto"/>
              <w:ind w:right="118"/>
            </w:pPr>
            <w:proofErr w:type="spellStart"/>
            <w:r>
              <w:t>Садретдинов</w:t>
            </w:r>
            <w:proofErr w:type="spellEnd"/>
            <w:r>
              <w:t xml:space="preserve"> М Х</w:t>
            </w:r>
          </w:p>
        </w:tc>
      </w:tr>
      <w:tr w:rsidR="008A385D">
        <w:trPr>
          <w:trHeight w:val="544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524" w:type="dxa"/>
          </w:tcPr>
          <w:p w:rsidR="008A385D" w:rsidRDefault="004A323F" w:rsidP="004A323F">
            <w:pPr>
              <w:pStyle w:val="TableParagraph"/>
              <w:ind w:left="107"/>
            </w:pPr>
            <w:r>
              <w:t>«Экология</w:t>
            </w:r>
            <w:r>
              <w:rPr>
                <w:spacing w:val="-9"/>
              </w:rPr>
              <w:t xml:space="preserve"> </w:t>
            </w:r>
            <w:r>
              <w:t>вокруг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нас»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1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2\70</w:t>
            </w:r>
          </w:p>
        </w:tc>
        <w:tc>
          <w:tcPr>
            <w:tcW w:w="2269" w:type="dxa"/>
          </w:tcPr>
          <w:p w:rsidR="008A385D" w:rsidRDefault="004A323F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-</w:t>
            </w:r>
            <w:r w:rsidR="00222A5E">
              <w:t xml:space="preserve"> </w:t>
            </w:r>
            <w:r>
              <w:rPr>
                <w:spacing w:val="-2"/>
              </w:rPr>
              <w:t>предметник</w:t>
            </w:r>
          </w:p>
          <w:p w:rsidR="008A385D" w:rsidRDefault="00D611EE">
            <w:pPr>
              <w:pStyle w:val="TableParagraph"/>
              <w:spacing w:before="40" w:line="238" w:lineRule="exact"/>
            </w:pPr>
            <w:proofErr w:type="spellStart"/>
            <w:r>
              <w:t>Садретдинов</w:t>
            </w:r>
            <w:proofErr w:type="spellEnd"/>
            <w:r>
              <w:t xml:space="preserve"> М Х.</w:t>
            </w:r>
          </w:p>
        </w:tc>
      </w:tr>
      <w:tr w:rsidR="008A385D">
        <w:trPr>
          <w:trHeight w:val="810"/>
        </w:trPr>
        <w:tc>
          <w:tcPr>
            <w:tcW w:w="3121" w:type="dxa"/>
          </w:tcPr>
          <w:p w:rsidR="008A385D" w:rsidRDefault="008A385D">
            <w:pPr>
              <w:pStyle w:val="TableParagraph"/>
              <w:spacing w:line="240" w:lineRule="auto"/>
              <w:ind w:left="0"/>
            </w:pP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spacing w:line="256" w:lineRule="auto"/>
              <w:ind w:left="107" w:right="237"/>
            </w:pPr>
            <w:r>
              <w:t>«Формирование</w:t>
            </w:r>
            <w:r>
              <w:rPr>
                <w:spacing w:val="-14"/>
              </w:rPr>
              <w:t xml:space="preserve"> </w:t>
            </w:r>
            <w:r>
              <w:t>функциональной грамотности 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ind w:left="285" w:right="280"/>
              <w:jc w:val="center"/>
            </w:pPr>
            <w:r>
              <w:rPr>
                <w:spacing w:val="-4"/>
              </w:rPr>
              <w:t>1/35</w:t>
            </w:r>
          </w:p>
        </w:tc>
        <w:tc>
          <w:tcPr>
            <w:tcW w:w="2269" w:type="dxa"/>
          </w:tcPr>
          <w:p w:rsidR="008A385D" w:rsidRDefault="004A323F">
            <w:pPr>
              <w:pStyle w:val="TableParagraph"/>
            </w:pPr>
            <w:r>
              <w:rPr>
                <w:spacing w:val="-2"/>
              </w:rPr>
              <w:t>Классный</w:t>
            </w:r>
          </w:p>
          <w:p w:rsidR="008A385D" w:rsidRDefault="004A323F" w:rsidP="00222A5E">
            <w:pPr>
              <w:pStyle w:val="TableParagraph"/>
              <w:spacing w:before="1" w:line="270" w:lineRule="atLeast"/>
              <w:ind w:right="645"/>
            </w:pPr>
            <w:r>
              <w:rPr>
                <w:spacing w:val="-2"/>
              </w:rPr>
              <w:t xml:space="preserve">руководитель </w:t>
            </w:r>
            <w:proofErr w:type="spellStart"/>
            <w:r w:rsidR="00D611EE">
              <w:t>Бурганов</w:t>
            </w:r>
            <w:proofErr w:type="spellEnd"/>
            <w:r w:rsidR="00D611EE">
              <w:t xml:space="preserve"> Ф Н</w:t>
            </w:r>
          </w:p>
        </w:tc>
      </w:tr>
      <w:tr w:rsidR="008A385D">
        <w:trPr>
          <w:trHeight w:val="808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Социальное</w:t>
            </w: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ind w:left="107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профессий»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2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1/35</w:t>
            </w:r>
          </w:p>
        </w:tc>
        <w:tc>
          <w:tcPr>
            <w:tcW w:w="2269" w:type="dxa"/>
          </w:tcPr>
          <w:p w:rsidR="00222A5E" w:rsidRDefault="00222A5E" w:rsidP="00222A5E">
            <w:pPr>
              <w:pStyle w:val="TableParagraph"/>
            </w:pPr>
            <w:r>
              <w:rPr>
                <w:spacing w:val="-2"/>
              </w:rPr>
              <w:t>Классный</w:t>
            </w:r>
          </w:p>
          <w:p w:rsidR="008A385D" w:rsidRDefault="00222A5E" w:rsidP="00222A5E">
            <w:pPr>
              <w:pStyle w:val="TableParagraph"/>
              <w:spacing w:line="240" w:lineRule="auto"/>
            </w:pPr>
            <w:r>
              <w:rPr>
                <w:spacing w:val="-2"/>
              </w:rPr>
              <w:t xml:space="preserve">руководитель </w:t>
            </w:r>
            <w:proofErr w:type="spellStart"/>
            <w:r w:rsidR="00D611EE">
              <w:t>Бурганов</w:t>
            </w:r>
            <w:proofErr w:type="spellEnd"/>
            <w:r w:rsidR="00D611EE">
              <w:t xml:space="preserve"> Ф Н</w:t>
            </w:r>
          </w:p>
        </w:tc>
      </w:tr>
      <w:tr w:rsidR="008A385D">
        <w:trPr>
          <w:trHeight w:val="791"/>
        </w:trPr>
        <w:tc>
          <w:tcPr>
            <w:tcW w:w="3121" w:type="dxa"/>
          </w:tcPr>
          <w:p w:rsidR="008A385D" w:rsidRDefault="004A323F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Общекультурное</w:t>
            </w: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ind w:left="107"/>
            </w:pPr>
            <w:r>
              <w:t>«Наши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праздники»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51" w:lineRule="exact"/>
              <w:ind w:left="285" w:right="280"/>
              <w:jc w:val="center"/>
              <w:rPr>
                <w:b/>
              </w:rPr>
            </w:pPr>
            <w:r>
              <w:rPr>
                <w:b/>
                <w:spacing w:val="-4"/>
              </w:rPr>
              <w:t>1/35</w:t>
            </w:r>
          </w:p>
        </w:tc>
        <w:tc>
          <w:tcPr>
            <w:tcW w:w="2269" w:type="dxa"/>
          </w:tcPr>
          <w:p w:rsidR="00222A5E" w:rsidRDefault="00222A5E" w:rsidP="00222A5E">
            <w:pPr>
              <w:pStyle w:val="TableParagraph"/>
            </w:pPr>
            <w:r>
              <w:rPr>
                <w:spacing w:val="-2"/>
              </w:rPr>
              <w:t>Классный</w:t>
            </w:r>
          </w:p>
          <w:p w:rsidR="008A385D" w:rsidRDefault="00222A5E" w:rsidP="00222A5E">
            <w:pPr>
              <w:pStyle w:val="TableParagraph"/>
              <w:spacing w:line="270" w:lineRule="atLeast"/>
              <w:ind w:right="645"/>
            </w:pPr>
            <w:r>
              <w:rPr>
                <w:spacing w:val="-2"/>
              </w:rPr>
              <w:t xml:space="preserve">руководитель </w:t>
            </w:r>
            <w:proofErr w:type="spellStart"/>
            <w:r w:rsidR="00D611EE">
              <w:t>Бурганов</w:t>
            </w:r>
            <w:proofErr w:type="spellEnd"/>
            <w:r w:rsidR="00D611EE">
              <w:t xml:space="preserve"> Ф Н</w:t>
            </w:r>
          </w:p>
        </w:tc>
      </w:tr>
      <w:tr w:rsidR="008A385D">
        <w:trPr>
          <w:trHeight w:val="810"/>
        </w:trPr>
        <w:tc>
          <w:tcPr>
            <w:tcW w:w="3121" w:type="dxa"/>
          </w:tcPr>
          <w:p w:rsidR="008A385D" w:rsidRDefault="008A385D">
            <w:pPr>
              <w:pStyle w:val="TableParagraph"/>
              <w:spacing w:line="240" w:lineRule="auto"/>
              <w:ind w:left="0"/>
            </w:pPr>
          </w:p>
        </w:tc>
        <w:tc>
          <w:tcPr>
            <w:tcW w:w="3524" w:type="dxa"/>
          </w:tcPr>
          <w:p w:rsidR="008A385D" w:rsidRDefault="004A323F">
            <w:pPr>
              <w:pStyle w:val="TableParagraph"/>
              <w:spacing w:line="249" w:lineRule="exact"/>
              <w:ind w:left="107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722" w:type="dxa"/>
          </w:tcPr>
          <w:p w:rsidR="008A385D" w:rsidRDefault="004A323F">
            <w:pPr>
              <w:pStyle w:val="TableParagraph"/>
              <w:spacing w:line="249" w:lineRule="exact"/>
              <w:ind w:left="285" w:right="280"/>
              <w:jc w:val="center"/>
            </w:pPr>
            <w:r>
              <w:rPr>
                <w:spacing w:val="-4"/>
              </w:rPr>
              <w:t>1/35</w:t>
            </w:r>
          </w:p>
        </w:tc>
        <w:tc>
          <w:tcPr>
            <w:tcW w:w="2269" w:type="dxa"/>
          </w:tcPr>
          <w:p w:rsidR="00222A5E" w:rsidRDefault="00222A5E" w:rsidP="00222A5E">
            <w:pPr>
              <w:pStyle w:val="TableParagraph"/>
            </w:pPr>
            <w:r>
              <w:rPr>
                <w:spacing w:val="-2"/>
              </w:rPr>
              <w:t>Классный</w:t>
            </w:r>
          </w:p>
          <w:p w:rsidR="008A385D" w:rsidRDefault="00222A5E" w:rsidP="00222A5E">
            <w:pPr>
              <w:pStyle w:val="TableParagraph"/>
              <w:spacing w:line="240" w:lineRule="auto"/>
            </w:pPr>
            <w:r>
              <w:rPr>
                <w:spacing w:val="-2"/>
              </w:rPr>
              <w:t xml:space="preserve">руководитель </w:t>
            </w:r>
            <w:proofErr w:type="spellStart"/>
            <w:r w:rsidR="00D611EE">
              <w:t>Бурганов</w:t>
            </w:r>
            <w:proofErr w:type="spellEnd"/>
            <w:r w:rsidR="00D611EE">
              <w:t xml:space="preserve"> Ф Н</w:t>
            </w:r>
          </w:p>
        </w:tc>
      </w:tr>
    </w:tbl>
    <w:p w:rsidR="008A385D" w:rsidRDefault="008A385D">
      <w:pPr>
        <w:sectPr w:rsidR="008A385D">
          <w:pgSz w:w="11910" w:h="16840"/>
          <w:pgMar w:top="1300" w:right="300" w:bottom="280" w:left="740" w:header="720" w:footer="720" w:gutter="0"/>
          <w:cols w:space="720"/>
        </w:sectPr>
      </w:pPr>
    </w:p>
    <w:p w:rsidR="008A385D" w:rsidRDefault="008A385D">
      <w:pPr>
        <w:pStyle w:val="a3"/>
        <w:spacing w:before="4"/>
        <w:ind w:left="0" w:firstLine="0"/>
        <w:jc w:val="left"/>
        <w:rPr>
          <w:sz w:val="17"/>
        </w:rPr>
      </w:pPr>
    </w:p>
    <w:sectPr w:rsidR="008A385D" w:rsidSect="008A385D">
      <w:pgSz w:w="11910" w:h="16840"/>
      <w:pgMar w:top="158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0BE4"/>
    <w:multiLevelType w:val="hybridMultilevel"/>
    <w:tmpl w:val="DD081786"/>
    <w:lvl w:ilvl="0" w:tplc="BE566A56">
      <w:numFmt w:val="bullet"/>
      <w:lvlText w:val="-"/>
      <w:lvlJc w:val="left"/>
      <w:pPr>
        <w:ind w:left="96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749624">
      <w:numFmt w:val="bullet"/>
      <w:lvlText w:val="•"/>
      <w:lvlJc w:val="left"/>
      <w:pPr>
        <w:ind w:left="1950" w:hanging="149"/>
      </w:pPr>
      <w:rPr>
        <w:rFonts w:hint="default"/>
        <w:lang w:val="ru-RU" w:eastAsia="en-US" w:bidi="ar-SA"/>
      </w:rPr>
    </w:lvl>
    <w:lvl w:ilvl="2" w:tplc="5E6E2A46">
      <w:numFmt w:val="bullet"/>
      <w:lvlText w:val="•"/>
      <w:lvlJc w:val="left"/>
      <w:pPr>
        <w:ind w:left="2941" w:hanging="149"/>
      </w:pPr>
      <w:rPr>
        <w:rFonts w:hint="default"/>
        <w:lang w:val="ru-RU" w:eastAsia="en-US" w:bidi="ar-SA"/>
      </w:rPr>
    </w:lvl>
    <w:lvl w:ilvl="3" w:tplc="456459E0">
      <w:numFmt w:val="bullet"/>
      <w:lvlText w:val="•"/>
      <w:lvlJc w:val="left"/>
      <w:pPr>
        <w:ind w:left="3931" w:hanging="149"/>
      </w:pPr>
      <w:rPr>
        <w:rFonts w:hint="default"/>
        <w:lang w:val="ru-RU" w:eastAsia="en-US" w:bidi="ar-SA"/>
      </w:rPr>
    </w:lvl>
    <w:lvl w:ilvl="4" w:tplc="7B20DCC4">
      <w:numFmt w:val="bullet"/>
      <w:lvlText w:val="•"/>
      <w:lvlJc w:val="left"/>
      <w:pPr>
        <w:ind w:left="4922" w:hanging="149"/>
      </w:pPr>
      <w:rPr>
        <w:rFonts w:hint="default"/>
        <w:lang w:val="ru-RU" w:eastAsia="en-US" w:bidi="ar-SA"/>
      </w:rPr>
    </w:lvl>
    <w:lvl w:ilvl="5" w:tplc="DC80D6E6">
      <w:numFmt w:val="bullet"/>
      <w:lvlText w:val="•"/>
      <w:lvlJc w:val="left"/>
      <w:pPr>
        <w:ind w:left="5913" w:hanging="149"/>
      </w:pPr>
      <w:rPr>
        <w:rFonts w:hint="default"/>
        <w:lang w:val="ru-RU" w:eastAsia="en-US" w:bidi="ar-SA"/>
      </w:rPr>
    </w:lvl>
    <w:lvl w:ilvl="6" w:tplc="F5A20FB2">
      <w:numFmt w:val="bullet"/>
      <w:lvlText w:val="•"/>
      <w:lvlJc w:val="left"/>
      <w:pPr>
        <w:ind w:left="6903" w:hanging="149"/>
      </w:pPr>
      <w:rPr>
        <w:rFonts w:hint="default"/>
        <w:lang w:val="ru-RU" w:eastAsia="en-US" w:bidi="ar-SA"/>
      </w:rPr>
    </w:lvl>
    <w:lvl w:ilvl="7" w:tplc="6B588CCE">
      <w:numFmt w:val="bullet"/>
      <w:lvlText w:val="•"/>
      <w:lvlJc w:val="left"/>
      <w:pPr>
        <w:ind w:left="7894" w:hanging="149"/>
      </w:pPr>
      <w:rPr>
        <w:rFonts w:hint="default"/>
        <w:lang w:val="ru-RU" w:eastAsia="en-US" w:bidi="ar-SA"/>
      </w:rPr>
    </w:lvl>
    <w:lvl w:ilvl="8" w:tplc="1B22664C">
      <w:numFmt w:val="bullet"/>
      <w:lvlText w:val="•"/>
      <w:lvlJc w:val="left"/>
      <w:pPr>
        <w:ind w:left="8885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85D"/>
    <w:rsid w:val="00222A5E"/>
    <w:rsid w:val="004A323F"/>
    <w:rsid w:val="0055008B"/>
    <w:rsid w:val="008A385D"/>
    <w:rsid w:val="009958B2"/>
    <w:rsid w:val="00C42838"/>
    <w:rsid w:val="00CE541D"/>
    <w:rsid w:val="00D611EE"/>
    <w:rsid w:val="00E52F5C"/>
    <w:rsid w:val="00E8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38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8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385D"/>
    <w:pPr>
      <w:ind w:left="962" w:firstLine="7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385D"/>
    <w:pPr>
      <w:spacing w:before="7"/>
      <w:ind w:left="962"/>
      <w:jc w:val="both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385D"/>
    <w:pPr>
      <w:ind w:left="962" w:right="551"/>
      <w:jc w:val="both"/>
    </w:pPr>
  </w:style>
  <w:style w:type="paragraph" w:customStyle="1" w:styleId="TableParagraph">
    <w:name w:val="Table Paragraph"/>
    <w:basedOn w:val="a"/>
    <w:uiPriority w:val="1"/>
    <w:qFormat/>
    <w:rsid w:val="008A385D"/>
    <w:pPr>
      <w:spacing w:line="247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428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83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42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38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8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385D"/>
    <w:pPr>
      <w:ind w:left="962" w:firstLine="7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385D"/>
    <w:pPr>
      <w:spacing w:before="7"/>
      <w:ind w:left="962"/>
      <w:jc w:val="both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385D"/>
    <w:pPr>
      <w:ind w:left="962" w:right="551"/>
      <w:jc w:val="both"/>
    </w:pPr>
  </w:style>
  <w:style w:type="paragraph" w:customStyle="1" w:styleId="TableParagraph">
    <w:name w:val="Table Paragraph"/>
    <w:basedOn w:val="a"/>
    <w:uiPriority w:val="1"/>
    <w:qFormat/>
    <w:rsid w:val="008A385D"/>
    <w:pPr>
      <w:spacing w:line="247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428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83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42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Мансур</cp:lastModifiedBy>
  <cp:revision>2</cp:revision>
  <dcterms:created xsi:type="dcterms:W3CDTF">2022-08-25T06:59:00Z</dcterms:created>
  <dcterms:modified xsi:type="dcterms:W3CDTF">2022-08-25T06:59:00Z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